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47" w:rsidRPr="007D3D47" w:rsidRDefault="007D3D47" w:rsidP="007D3D47">
      <w:pPr>
        <w:widowControl/>
        <w:snapToGrid w:val="0"/>
        <w:jc w:val="center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  <w:u w:val="single"/>
        </w:rPr>
        <w:t xml:space="preserve">  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  <w:u w:val="single"/>
        </w:rPr>
        <w:t xml:space="preserve">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學年度甄試入學</w:t>
      </w: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國立東華大學藝術創意產業學系</w:t>
      </w:r>
      <w:r w:rsidRPr="007D3D47">
        <w:rPr>
          <w:rFonts w:ascii="標楷體" w:eastAsia="標楷體" w:hAnsi="標楷體" w:cs="新細明體" w:hint="eastAsia"/>
          <w:b/>
          <w:bCs/>
          <w:color w:val="0F0000"/>
          <w:kern w:val="0"/>
          <w:sz w:val="28"/>
          <w:szCs w:val="28"/>
        </w:rPr>
        <w:t>□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民族藝術碩士班</w:t>
      </w:r>
    </w:p>
    <w:p w:rsidR="007D3D47" w:rsidRPr="007D3D47" w:rsidRDefault="007D3D47" w:rsidP="007D3D47">
      <w:pPr>
        <w:widowControl/>
        <w:snapToGrid w:val="0"/>
        <w:ind w:leftChars="1653" w:left="3967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標楷體" w:eastAsia="標楷體" w:hAnsi="標楷體" w:cs="新細明體" w:hint="eastAsia"/>
          <w:b/>
          <w:bCs/>
          <w:color w:val="0F0000"/>
          <w:kern w:val="0"/>
          <w:sz w:val="28"/>
          <w:szCs w:val="28"/>
        </w:rPr>
        <w:t>□視覺藝術教育碩士班</w:t>
      </w:r>
    </w:p>
    <w:p w:rsidR="007D3D47" w:rsidRPr="007D3D47" w:rsidRDefault="007D3D47" w:rsidP="007D3D47">
      <w:pPr>
        <w:widowControl/>
        <w:snapToGrid w:val="0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jc w:val="center"/>
        <w:rPr>
          <w:rFonts w:ascii="Times New Roman" w:eastAsia="標楷體" w:hAnsi="Times New Roman" w:cs="新細明體"/>
          <w:b/>
          <w:bCs/>
          <w:color w:val="0F0000"/>
          <w:kern w:val="0"/>
          <w:sz w:val="48"/>
          <w:szCs w:val="4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48"/>
          <w:szCs w:val="48"/>
        </w:rPr>
        <w:t>書面審查資料</w:t>
      </w:r>
    </w:p>
    <w:p w:rsidR="007D3D47" w:rsidRPr="007D3D47" w:rsidRDefault="007D3D47" w:rsidP="007D3D47">
      <w:pPr>
        <w:widowControl/>
        <w:jc w:val="center"/>
        <w:rPr>
          <w:rFonts w:ascii="Times New Roman" w:eastAsia="標楷體" w:hAnsi="Times New Roman" w:cs="新細明體"/>
          <w:b/>
          <w:bCs/>
          <w:color w:val="0F0000"/>
          <w:kern w:val="0"/>
          <w:sz w:val="48"/>
          <w:szCs w:val="4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48"/>
          <w:szCs w:val="48"/>
        </w:rPr>
        <w:t>研究計畫書</w:t>
      </w:r>
    </w:p>
    <w:p w:rsidR="007D3D47" w:rsidRPr="007D3D47" w:rsidRDefault="007D3D47" w:rsidP="007D3D47">
      <w:pPr>
        <w:widowControl/>
        <w:jc w:val="center"/>
        <w:rPr>
          <w:rFonts w:ascii="Times New Roman" w:eastAsia="標楷體" w:hAnsi="Times New Roman" w:cs="新細明體"/>
          <w:b/>
          <w:bCs/>
          <w:color w:val="0F0000"/>
          <w:kern w:val="0"/>
          <w:sz w:val="48"/>
          <w:szCs w:val="48"/>
        </w:rPr>
      </w:pPr>
    </w:p>
    <w:p w:rsidR="007D3D47" w:rsidRPr="007D3D47" w:rsidRDefault="007D3D47" w:rsidP="007D3D47">
      <w:pPr>
        <w:widowControl/>
        <w:jc w:val="center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48"/>
          <w:szCs w:val="4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48"/>
          <w:szCs w:val="48"/>
        </w:rPr>
        <w:t>研究題目：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48"/>
          <w:szCs w:val="48"/>
          <w:u w:val="single"/>
        </w:rPr>
        <w:t xml:space="preserve">                  </w:t>
      </w:r>
    </w:p>
    <w:p w:rsidR="007D3D47" w:rsidRPr="007D3D47" w:rsidRDefault="007D3D47" w:rsidP="007D3D47">
      <w:pPr>
        <w:widowControl/>
        <w:snapToGrid w:val="0"/>
        <w:jc w:val="center"/>
        <w:rPr>
          <w:rFonts w:ascii="Times New Roman" w:eastAsia="標楷體" w:hAnsi="Times New Roman" w:cs="新細明體"/>
          <w:b/>
          <w:bCs/>
          <w:color w:val="0F0000"/>
          <w:kern w:val="0"/>
          <w:sz w:val="48"/>
          <w:szCs w:val="48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ind w:left="1440" w:firstLine="4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製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作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人：（考生姓名）</w:t>
      </w:r>
    </w:p>
    <w:p w:rsidR="007D3D47" w:rsidRPr="007D3D47" w:rsidRDefault="007D3D47" w:rsidP="007D3D47">
      <w:pPr>
        <w:widowControl/>
        <w:snapToGrid w:val="0"/>
        <w:ind w:left="1440" w:firstLine="4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畢業學校科系：</w:t>
      </w:r>
    </w:p>
    <w:p w:rsidR="007D3D47" w:rsidRPr="007D3D47" w:rsidRDefault="007D3D47" w:rsidP="007D3D47">
      <w:pPr>
        <w:widowControl/>
        <w:snapToGrid w:val="0"/>
        <w:ind w:left="1440" w:firstLine="4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ind w:right="-334" w:firstLine="4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ind w:right="-334" w:firstLine="4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ind w:right="-334" w:firstLine="4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ind w:right="-334" w:firstLine="4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ind w:right="-334" w:firstLine="4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推薦人姓名：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  <w:t xml:space="preserve">      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（簽名）日期：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  <w:u w:val="single"/>
        </w:rPr>
        <w:t xml:space="preserve">　　　　　　　</w:t>
      </w:r>
    </w:p>
    <w:p w:rsidR="007D3D47" w:rsidRPr="007D3D47" w:rsidRDefault="007D3D47" w:rsidP="007D3D47">
      <w:pPr>
        <w:widowControl/>
        <w:snapToGrid w:val="0"/>
        <w:ind w:right="-334" w:firstLine="4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ind w:right="-334" w:firstLine="4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  <w:u w:val="single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推薦人任職單位：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  <w:t xml:space="preserve">     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 xml:space="preserve">　　　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 xml:space="preserve">  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 xml:space="preserve">　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 xml:space="preserve"> </w:t>
      </w:r>
    </w:p>
    <w:p w:rsidR="007D3D47" w:rsidRPr="007D3D47" w:rsidRDefault="007D3D47" w:rsidP="007D3D47">
      <w:pPr>
        <w:widowControl/>
        <w:snapToGrid w:val="0"/>
        <w:ind w:right="-334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ind w:right="-334" w:firstLine="480"/>
        <w:jc w:val="both"/>
        <w:rPr>
          <w:rFonts w:ascii="Times New Roman" w:eastAsia="標楷體" w:hAnsi="Times New Roman" w:cs="新細明體"/>
          <w:bCs/>
          <w:color w:val="0F0000"/>
          <w:kern w:val="0"/>
          <w:szCs w:val="24"/>
          <w:u w:val="single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推薦人之聯絡方式：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ab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電話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  <w:t xml:space="preserve">   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 xml:space="preserve">　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 xml:space="preserve"> 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 xml:space="preserve">　　　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 xml:space="preserve"> 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 xml:space="preserve">　　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 xml:space="preserve">  </w:t>
      </w:r>
    </w:p>
    <w:p w:rsidR="007D3D47" w:rsidRPr="007D3D47" w:rsidRDefault="007D3D47" w:rsidP="007D3D47">
      <w:pPr>
        <w:widowControl/>
        <w:snapToGrid w:val="0"/>
        <w:ind w:right="-334" w:firstLine="480"/>
        <w:jc w:val="both"/>
        <w:rPr>
          <w:rFonts w:ascii="Times New Roman" w:eastAsia="標楷體" w:hAnsi="Times New Roman" w:cs="新細明體"/>
          <w:bCs/>
          <w:color w:val="0F0000"/>
          <w:kern w:val="0"/>
          <w:szCs w:val="24"/>
          <w:u w:val="single"/>
        </w:rPr>
      </w:pPr>
    </w:p>
    <w:p w:rsidR="007D3D47" w:rsidRPr="007D3D47" w:rsidRDefault="007D3D47" w:rsidP="007D3D47">
      <w:pPr>
        <w:widowControl/>
        <w:snapToGrid w:val="0"/>
        <w:ind w:right="-334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</w:rPr>
        <w:tab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Email 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 xml:space="preserve">　　　　　　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  <w:u w:val="single"/>
        </w:rPr>
        <w:tab/>
        <w:t xml:space="preserve">  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ab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ab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ab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ab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ab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ab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ab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ab/>
      </w:r>
    </w:p>
    <w:p w:rsidR="007D3D47" w:rsidRPr="007D3D47" w:rsidRDefault="007D3D47" w:rsidP="007D3D47">
      <w:pPr>
        <w:widowControl/>
        <w:snapToGrid w:val="0"/>
        <w:ind w:right="-334" w:firstLine="4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ind w:right="-334" w:firstLine="4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ab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ab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ab/>
      </w:r>
    </w:p>
    <w:p w:rsidR="007D3D47" w:rsidRPr="007D3D47" w:rsidRDefault="007D3D47" w:rsidP="007D3D47">
      <w:pPr>
        <w:widowControl/>
        <w:snapToGrid w:val="0"/>
        <w:ind w:left="1440" w:hanging="1440"/>
        <w:jc w:val="center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日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 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期：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年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月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日</w:t>
      </w: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52"/>
          <w:szCs w:val="52"/>
        </w:rPr>
      </w:pPr>
      <w:r w:rsidRPr="007D3D47"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  <w:br w:type="page"/>
      </w:r>
      <w:r>
        <w:rPr>
          <w:rFonts w:ascii="Times New Roman" w:eastAsia="標楷體" w:hAnsi="Times New Roman" w:cs="新細明體"/>
          <w:b/>
          <w:bCs/>
          <w:noProof/>
          <w:color w:val="0F0000"/>
          <w:kern w:val="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5257800" cy="0"/>
                <wp:effectExtent l="9525" t="5080" r="9525" b="1397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9pt" to="41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"/>
            </w:pict>
          </mc:Fallback>
        </mc:AlternateConten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52"/>
          <w:szCs w:val="52"/>
        </w:rPr>
        <w:t>目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52"/>
          <w:szCs w:val="52"/>
        </w:rPr>
        <w:t xml:space="preserve"> 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52"/>
          <w:szCs w:val="52"/>
        </w:rPr>
        <w:t>錄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52"/>
          <w:szCs w:val="52"/>
        </w:rPr>
        <w:t xml:space="preserve">  </w:t>
      </w: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壹、前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言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 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 w:val="20"/>
          <w:szCs w:val="20"/>
        </w:rPr>
        <w:t>(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 w:val="20"/>
          <w:szCs w:val="20"/>
        </w:rPr>
        <w:t>字體不限、但字型大小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 w:val="20"/>
          <w:szCs w:val="20"/>
        </w:rPr>
        <w:t>14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 w:val="20"/>
          <w:szCs w:val="20"/>
        </w:rPr>
        <w:t>以內為限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 w:val="20"/>
          <w:szCs w:val="20"/>
        </w:rPr>
        <w:t>)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             </w:t>
      </w: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Cs/>
          <w:color w:val="0F0000"/>
          <w:kern w:val="0"/>
          <w:sz w:val="20"/>
          <w:szCs w:val="20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貳、△△△△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                                    </w:t>
      </w:r>
    </w:p>
    <w:p w:rsidR="007D3D47" w:rsidRPr="007D3D47" w:rsidRDefault="007D3D47" w:rsidP="007D3D47">
      <w:pPr>
        <w:widowControl/>
        <w:numPr>
          <w:ilvl w:val="0"/>
          <w:numId w:val="1"/>
        </w:numPr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△△△△</w:t>
      </w:r>
    </w:p>
    <w:p w:rsidR="007D3D47" w:rsidRPr="007D3D47" w:rsidRDefault="007D3D47" w:rsidP="007D3D47">
      <w:pPr>
        <w:widowControl/>
        <w:snapToGrid w:val="0"/>
        <w:ind w:leftChars="235" w:left="564" w:firstLineChars="50" w:firstLine="14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新細明體" w:eastAsia="新細明體" w:hAnsi="新細明體" w:cs="新細明體" w:hint="eastAsia"/>
          <w:b/>
          <w:bCs/>
          <w:color w:val="0F0000"/>
          <w:kern w:val="0"/>
          <w:sz w:val="28"/>
          <w:szCs w:val="28"/>
        </w:rPr>
        <w:t>…</w:t>
      </w:r>
      <w:proofErr w:type="gramStart"/>
      <w:r w:rsidRPr="007D3D47">
        <w:rPr>
          <w:rFonts w:ascii="新細明體" w:eastAsia="新細明體" w:hAnsi="新細明體" w:cs="新細明體" w:hint="eastAsia"/>
          <w:b/>
          <w:bCs/>
          <w:color w:val="0F0000"/>
          <w:kern w:val="0"/>
          <w:sz w:val="28"/>
          <w:szCs w:val="28"/>
        </w:rPr>
        <w:t>…………</w:t>
      </w:r>
      <w:proofErr w:type="gramEnd"/>
    </w:p>
    <w:p w:rsidR="007D3D47" w:rsidRPr="007D3D47" w:rsidRDefault="007D3D47" w:rsidP="007D3D47">
      <w:pPr>
        <w:widowControl/>
        <w:snapToGrid w:val="0"/>
        <w:ind w:leftChars="235" w:left="564" w:firstLineChars="50" w:firstLine="14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(</w:t>
      </w:r>
      <w:proofErr w:type="gramStart"/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一</w:t>
      </w:r>
      <w:proofErr w:type="gramEnd"/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)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△△△△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</w:t>
      </w:r>
    </w:p>
    <w:p w:rsidR="007D3D47" w:rsidRPr="007D3D47" w:rsidRDefault="007D3D47" w:rsidP="007D3D47">
      <w:pPr>
        <w:widowControl/>
        <w:snapToGrid w:val="0"/>
        <w:ind w:left="563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1.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△△△△</w:t>
      </w:r>
    </w:p>
    <w:p w:rsidR="007D3D47" w:rsidRPr="007D3D47" w:rsidRDefault="007D3D47" w:rsidP="007D3D47">
      <w:pPr>
        <w:widowControl/>
        <w:snapToGrid w:val="0"/>
        <w:ind w:left="563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2.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△△△△</w:t>
      </w:r>
    </w:p>
    <w:p w:rsidR="007D3D47" w:rsidRPr="007D3D47" w:rsidRDefault="007D3D47" w:rsidP="007D3D47">
      <w:pPr>
        <w:widowControl/>
        <w:snapToGrid w:val="0"/>
        <w:ind w:left="563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(1)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△△△△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</w:t>
      </w:r>
    </w:p>
    <w:p w:rsidR="007D3D47" w:rsidRPr="007D3D47" w:rsidRDefault="007D3D47" w:rsidP="007D3D47">
      <w:pPr>
        <w:widowControl/>
        <w:snapToGrid w:val="0"/>
        <w:ind w:leftChars="235" w:left="564" w:firstLineChars="100" w:firstLine="2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新細明體" w:eastAsia="新細明體" w:hAnsi="新細明體" w:cs="新細明體" w:hint="eastAsia"/>
          <w:b/>
          <w:bCs/>
          <w:color w:val="0F0000"/>
          <w:kern w:val="0"/>
          <w:sz w:val="28"/>
          <w:szCs w:val="28"/>
        </w:rPr>
        <w:t>…</w:t>
      </w:r>
      <w:proofErr w:type="gramStart"/>
      <w:r w:rsidRPr="007D3D47">
        <w:rPr>
          <w:rFonts w:ascii="新細明體" w:eastAsia="新細明體" w:hAnsi="新細明體" w:cs="新細明體" w:hint="eastAsia"/>
          <w:b/>
          <w:bCs/>
          <w:color w:val="0F0000"/>
          <w:kern w:val="0"/>
          <w:sz w:val="28"/>
          <w:szCs w:val="28"/>
        </w:rPr>
        <w:t>…………</w:t>
      </w:r>
      <w:proofErr w:type="gramEnd"/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 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二、△△△△</w:t>
      </w: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   </w:t>
      </w:r>
      <w:r w:rsidRPr="007D3D47">
        <w:rPr>
          <w:rFonts w:ascii="新細明體" w:eastAsia="新細明體" w:hAnsi="新細明體" w:cs="新細明體" w:hint="eastAsia"/>
          <w:b/>
          <w:bCs/>
          <w:color w:val="0F0000"/>
          <w:kern w:val="0"/>
          <w:sz w:val="28"/>
          <w:szCs w:val="28"/>
        </w:rPr>
        <w:t>…</w:t>
      </w:r>
      <w:proofErr w:type="gramStart"/>
      <w:r w:rsidRPr="007D3D47">
        <w:rPr>
          <w:rFonts w:ascii="新細明體" w:eastAsia="新細明體" w:hAnsi="新細明體" w:cs="新細明體" w:hint="eastAsia"/>
          <w:b/>
          <w:bCs/>
          <w:color w:val="0F0000"/>
          <w:kern w:val="0"/>
          <w:sz w:val="28"/>
          <w:szCs w:val="28"/>
        </w:rPr>
        <w:t>……………</w:t>
      </w:r>
      <w:proofErr w:type="gramEnd"/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新細明體" w:eastAsia="新細明體" w:hAnsi="新細明體" w:cs="新細明體" w:hint="eastAsia"/>
          <w:b/>
          <w:bCs/>
          <w:color w:val="0F0000"/>
          <w:kern w:val="0"/>
          <w:sz w:val="28"/>
          <w:szCs w:val="28"/>
        </w:rPr>
        <w:t>…</w:t>
      </w:r>
      <w:proofErr w:type="gramStart"/>
      <w:r w:rsidRPr="007D3D47">
        <w:rPr>
          <w:rFonts w:ascii="新細明體" w:eastAsia="新細明體" w:hAnsi="新細明體" w:cs="新細明體" w:hint="eastAsia"/>
          <w:b/>
          <w:bCs/>
          <w:color w:val="0F0000"/>
          <w:kern w:val="0"/>
          <w:sz w:val="28"/>
          <w:szCs w:val="28"/>
        </w:rPr>
        <w:t>………………</w:t>
      </w:r>
      <w:proofErr w:type="gramEnd"/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 w:val="20"/>
          <w:szCs w:val="20"/>
        </w:rPr>
        <w:t>(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 w:val="20"/>
          <w:szCs w:val="20"/>
        </w:rPr>
        <w:t>以下略</w:t>
      </w: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 w:val="20"/>
          <w:szCs w:val="20"/>
        </w:rPr>
        <w:t>)</w:t>
      </w: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proofErr w:type="gramStart"/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註</w:t>
      </w:r>
      <w:proofErr w:type="gramEnd"/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　釋</w:t>
      </w: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參考書目</w:t>
      </w: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附　錄</w:t>
      </w: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Cs/>
          <w:color w:val="000080"/>
          <w:kern w:val="0"/>
          <w:szCs w:val="24"/>
        </w:rPr>
      </w:pPr>
      <w:r w:rsidRPr="007D3D47">
        <w:rPr>
          <w:rFonts w:ascii="Times New Roman" w:eastAsia="標楷體" w:hAnsi="Times New Roman" w:cs="新細明體" w:hint="eastAsia"/>
          <w:bCs/>
          <w:color w:val="000080"/>
          <w:kern w:val="0"/>
          <w:szCs w:val="24"/>
        </w:rPr>
        <w:t>說明：</w:t>
      </w:r>
    </w:p>
    <w:p w:rsidR="007D3D47" w:rsidRPr="007D3D47" w:rsidRDefault="007D3D47" w:rsidP="007D3D47">
      <w:pPr>
        <w:widowControl/>
        <w:ind w:leftChars="150" w:left="540" w:hangingChars="75" w:hanging="180"/>
        <w:jc w:val="both"/>
        <w:rPr>
          <w:rFonts w:ascii="標楷體" w:eastAsia="標楷體" w:hAnsi="標楷體" w:cs="新細明體"/>
          <w:bCs/>
          <w:color w:val="000080"/>
          <w:kern w:val="0"/>
          <w:szCs w:val="24"/>
        </w:rPr>
      </w:pPr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1.有關本項「書面審查資料」之內容，是指未來擬在本所進修研究之計畫書為主。</w:t>
      </w:r>
    </w:p>
    <w:p w:rsidR="007D3D47" w:rsidRPr="007D3D47" w:rsidRDefault="007D3D47" w:rsidP="007D3D47">
      <w:pPr>
        <w:widowControl/>
        <w:ind w:leftChars="150" w:left="540" w:hangingChars="75" w:hanging="180"/>
        <w:jc w:val="both"/>
        <w:rPr>
          <w:rFonts w:ascii="標楷體" w:eastAsia="標楷體" w:hAnsi="標楷體" w:cs="新細明體"/>
          <w:bCs/>
          <w:color w:val="000080"/>
          <w:kern w:val="0"/>
          <w:szCs w:val="24"/>
        </w:rPr>
      </w:pPr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2.如</w:t>
      </w:r>
      <w:r w:rsidRPr="007D3D47">
        <w:rPr>
          <w:rFonts w:ascii="標楷體" w:eastAsia="標楷體" w:hAnsi="標楷體" w:cs="Times New Roman" w:hint="eastAsia"/>
          <w:color w:val="000080"/>
          <w:szCs w:val="24"/>
        </w:rPr>
        <w:t>過去曾經實際參與藝術相關活動之經歷者，如平面或造型藝術創作、設計、表演藝術、文學、劇本或數位創作等</w:t>
      </w:r>
      <w:r w:rsidRPr="007D3D47">
        <w:rPr>
          <w:rFonts w:ascii="標楷體" w:eastAsia="新細明體" w:hAnsi="標楷體" w:cs="Times New Roman" w:hint="eastAsia"/>
          <w:color w:val="000080"/>
          <w:szCs w:val="24"/>
        </w:rPr>
        <w:t>，</w:t>
      </w:r>
      <w:r w:rsidRPr="007D3D47">
        <w:rPr>
          <w:rFonts w:ascii="標楷體" w:eastAsia="標楷體" w:hAnsi="標楷體" w:cs="Times New Roman" w:hint="eastAsia"/>
          <w:color w:val="000080"/>
          <w:szCs w:val="24"/>
        </w:rPr>
        <w:t>另請於「附錄」部份，自行編排撰寫格式，內容包括相關經歷說明，以及創作經驗、展演、活動等參與或策劃經歷等，同時另行附加相關</w:t>
      </w:r>
      <w:proofErr w:type="gramStart"/>
      <w:r w:rsidRPr="007D3D47">
        <w:rPr>
          <w:rFonts w:ascii="標楷體" w:eastAsia="標楷體" w:hAnsi="標楷體" w:cs="Times New Roman" w:hint="eastAsia"/>
          <w:color w:val="000080"/>
          <w:szCs w:val="24"/>
        </w:rPr>
        <w:t>作品圖照及</w:t>
      </w:r>
      <w:proofErr w:type="gramEnd"/>
      <w:r w:rsidRPr="007D3D47">
        <w:rPr>
          <w:rFonts w:ascii="標楷體" w:eastAsia="標楷體" w:hAnsi="標楷體" w:cs="Times New Roman" w:hint="eastAsia"/>
          <w:color w:val="000080"/>
          <w:szCs w:val="24"/>
        </w:rPr>
        <w:t>佐證資料</w:t>
      </w:r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。</w:t>
      </w:r>
    </w:p>
    <w:p w:rsidR="007D3D47" w:rsidRPr="007D3D47" w:rsidRDefault="007D3D47" w:rsidP="007D3D47">
      <w:pPr>
        <w:widowControl/>
        <w:ind w:leftChars="150" w:left="540" w:hangingChars="75" w:hanging="180"/>
        <w:jc w:val="both"/>
        <w:rPr>
          <w:rFonts w:ascii="標楷體" w:eastAsia="標楷體" w:hAnsi="標楷體" w:cs="新細明體"/>
          <w:bCs/>
          <w:color w:val="000080"/>
          <w:kern w:val="0"/>
          <w:szCs w:val="24"/>
        </w:rPr>
      </w:pPr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3.</w:t>
      </w:r>
      <w:r w:rsidRPr="007D3D47">
        <w:rPr>
          <w:rFonts w:ascii="標楷體" w:eastAsia="標楷體" w:hAnsi="標楷體" w:cs="Times New Roman" w:hint="eastAsia"/>
          <w:color w:val="000080"/>
          <w:szCs w:val="24"/>
        </w:rPr>
        <w:t>本頁書面審查資料</w:t>
      </w:r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為全文之「目錄」部份，請依照上述原則，表列章節目錄於本頁之中。</w:t>
      </w: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7D3D47">
        <w:rPr>
          <w:rFonts w:ascii="Times New Roman" w:eastAsia="新細明體" w:hAnsi="Times New Roman" w:cs="Times New Roman"/>
          <w:kern w:val="0"/>
          <w:szCs w:val="24"/>
        </w:rPr>
        <w:br w:type="page"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52"/>
          <w:szCs w:val="52"/>
        </w:rPr>
        <w:lastRenderedPageBreak/>
        <w:t>本文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52"/>
          <w:szCs w:val="52"/>
        </w:rPr>
        <w:t xml:space="preserve">  </w:t>
      </w:r>
    </w:p>
    <w:p w:rsidR="007D3D47" w:rsidRPr="007D3D47" w:rsidRDefault="007D3D47" w:rsidP="007D3D47">
      <w:pPr>
        <w:widowControl/>
        <w:jc w:val="both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"/>
            </w:pict>
          </mc:Fallback>
        </mc:AlternateContent>
      </w:r>
    </w:p>
    <w:p w:rsidR="007D3D47" w:rsidRPr="007D3D47" w:rsidRDefault="007D3D47" w:rsidP="007D3D47">
      <w:pPr>
        <w:widowControl/>
        <w:jc w:val="both"/>
        <w:rPr>
          <w:rFonts w:ascii="標楷體" w:eastAsia="標楷體" w:hAnsi="標楷體" w:cs="Times New Roman"/>
          <w:b/>
          <w:kern w:val="0"/>
          <w:sz w:val="52"/>
          <w:szCs w:val="52"/>
        </w:rPr>
      </w:pPr>
      <w:r w:rsidRPr="007D3D47">
        <w:rPr>
          <w:rFonts w:ascii="標楷體" w:eastAsia="標楷體" w:hAnsi="標楷體" w:cs="Times New Roman" w:hint="eastAsia"/>
          <w:b/>
          <w:kern w:val="0"/>
          <w:sz w:val="52"/>
          <w:szCs w:val="52"/>
        </w:rPr>
        <w:t>題目：</w:t>
      </w: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"/>
            </w:pict>
          </mc:Fallback>
        </mc:AlternateContent>
      </w: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32"/>
          <w:szCs w:val="32"/>
        </w:rPr>
        <w:t>壹、前　　言</w:t>
      </w:r>
    </w:p>
    <w:p w:rsidR="007D3D47" w:rsidRPr="007D3D47" w:rsidRDefault="007D3D47" w:rsidP="007D3D47">
      <w:pPr>
        <w:widowControl/>
        <w:numPr>
          <w:ilvl w:val="0"/>
          <w:numId w:val="2"/>
        </w:numPr>
        <w:snapToGrid w:val="0"/>
        <w:spacing w:beforeLines="50" w:before="180" w:line="400" w:lineRule="atLeast"/>
        <w:jc w:val="both"/>
        <w:rPr>
          <w:rFonts w:ascii="標楷體" w:eastAsia="標楷體" w:hAnsi="標楷體" w:cs="新細明體"/>
          <w:b/>
          <w:bCs/>
          <w:color w:val="0F0000"/>
          <w:kern w:val="0"/>
          <w:sz w:val="28"/>
          <w:szCs w:val="28"/>
        </w:rPr>
      </w:pPr>
      <w:r w:rsidRPr="007D3D47">
        <w:rPr>
          <w:rFonts w:ascii="標楷體" w:eastAsia="標楷體" w:hAnsi="標楷體" w:cs="新細明體" w:hint="eastAsia"/>
          <w:b/>
          <w:bCs/>
          <w:color w:val="0F0000"/>
          <w:kern w:val="0"/>
          <w:sz w:val="28"/>
          <w:szCs w:val="28"/>
        </w:rPr>
        <w:t>研究動機</w:t>
      </w: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150" w:firstLine="360"/>
        <w:jc w:val="both"/>
        <w:rPr>
          <w:rFonts w:ascii="新細明體" w:eastAsia="新細明體" w:hAnsi="新細明體" w:cs="新細明體"/>
          <w:bCs/>
          <w:color w:val="0F0000"/>
          <w:kern w:val="0"/>
          <w:szCs w:val="24"/>
        </w:rPr>
      </w:pP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（請說明研究或創作動機）文章本文(以下內文部分之字級為新細明體、大小12)…</w:t>
      </w:r>
      <w:proofErr w:type="gramStart"/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…………</w:t>
      </w:r>
      <w:proofErr w:type="gramEnd"/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left="42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numPr>
          <w:ilvl w:val="0"/>
          <w:numId w:val="2"/>
        </w:numPr>
        <w:snapToGrid w:val="0"/>
        <w:spacing w:beforeLines="50" w:before="180" w:line="400" w:lineRule="atLeast"/>
        <w:jc w:val="both"/>
        <w:rPr>
          <w:rFonts w:ascii="新細明體" w:eastAsia="新細明體" w:hAnsi="新細明體" w:cs="新細明體"/>
          <w:bCs/>
          <w:color w:val="0F0000"/>
          <w:kern w:val="0"/>
          <w:szCs w:val="24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研究背景</w:t>
      </w: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150" w:firstLine="360"/>
        <w:jc w:val="both"/>
        <w:rPr>
          <w:rFonts w:ascii="新細明體" w:eastAsia="新細明體" w:hAnsi="新細明體" w:cs="新細明體"/>
          <w:bCs/>
          <w:color w:val="0F0000"/>
          <w:kern w:val="0"/>
          <w:szCs w:val="24"/>
        </w:rPr>
      </w:pP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（請說明研究或創作背景）文章本文(以下內文部分之字級為新細明體、大小12)…</w:t>
      </w:r>
      <w:proofErr w:type="gramStart"/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…………</w:t>
      </w:r>
      <w:proofErr w:type="gramEnd"/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28"/>
          <w:szCs w:val="28"/>
        </w:rPr>
      </w:pP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jc w:val="both"/>
        <w:rPr>
          <w:rFonts w:ascii="新細明體" w:eastAsia="新細明體" w:hAnsi="新細明體" w:cs="新細明體"/>
          <w:bCs/>
          <w:color w:val="0F0000"/>
          <w:kern w:val="0"/>
          <w:sz w:val="20"/>
          <w:szCs w:val="20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32"/>
          <w:szCs w:val="32"/>
        </w:rPr>
        <w:t>貳、（自訂標題</w:t>
      </w: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>(標楷體、加黑、大小16)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32"/>
          <w:szCs w:val="32"/>
        </w:rPr>
        <w:t>）</w:t>
      </w: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32"/>
          <w:szCs w:val="32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32"/>
          <w:szCs w:val="32"/>
        </w:rPr>
        <w:t xml:space="preserve"> 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一、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32"/>
          <w:szCs w:val="32"/>
        </w:rPr>
        <w:t>（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自訂標題</w:t>
      </w: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>(標楷體、加黑、大小14)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32"/>
          <w:szCs w:val="32"/>
        </w:rPr>
        <w:t>）</w:t>
      </w: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150" w:firstLine="360"/>
        <w:jc w:val="both"/>
        <w:rPr>
          <w:rFonts w:ascii="新細明體" w:eastAsia="新細明體" w:hAnsi="新細明體" w:cs="新細明體"/>
          <w:bCs/>
          <w:color w:val="0F0000"/>
          <w:kern w:val="0"/>
          <w:szCs w:val="24"/>
        </w:rPr>
      </w:pP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文章本文(以下內文部分之字級為新細明體、大小12)…</w:t>
      </w:r>
      <w:proofErr w:type="gramStart"/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…………</w:t>
      </w:r>
      <w:proofErr w:type="gramEnd"/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jc w:val="both"/>
        <w:rPr>
          <w:rFonts w:ascii="新細明體" w:eastAsia="新細明體" w:hAnsi="新細明體" w:cs="新細明體"/>
          <w:bCs/>
          <w:color w:val="0F0000"/>
          <w:kern w:val="0"/>
          <w:sz w:val="20"/>
          <w:szCs w:val="20"/>
        </w:rPr>
      </w:pPr>
      <w:bookmarkStart w:id="0" w:name="_GoBack"/>
      <w:bookmarkEnd w:id="0"/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150" w:firstLine="420"/>
        <w:jc w:val="both"/>
        <w:rPr>
          <w:rFonts w:ascii="新細明體" w:eastAsia="新細明體" w:hAnsi="新細明體" w:cs="新細明體"/>
          <w:bCs/>
          <w:color w:val="0F0000"/>
          <w:kern w:val="0"/>
          <w:sz w:val="20"/>
          <w:szCs w:val="20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(</w:t>
      </w:r>
      <w:proofErr w:type="gramStart"/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一</w:t>
      </w:r>
      <w:proofErr w:type="gramEnd"/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)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>（自訂標題</w:t>
      </w: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>(標楷體、加黑、大小14)</w:t>
      </w:r>
      <w:r w:rsidRPr="007D3D47">
        <w:rPr>
          <w:rFonts w:ascii="新細明體" w:eastAsia="新細明體" w:hAnsi="新細明體" w:cs="新細明體" w:hint="eastAsia"/>
          <w:b/>
          <w:bCs/>
          <w:color w:val="0F0000"/>
          <w:kern w:val="0"/>
          <w:sz w:val="28"/>
          <w:szCs w:val="28"/>
        </w:rPr>
        <w:t>）</w:t>
      </w: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150" w:firstLine="360"/>
        <w:jc w:val="both"/>
        <w:rPr>
          <w:rFonts w:ascii="新細明體" w:eastAsia="新細明體" w:hAnsi="新細明體" w:cs="新細明體"/>
          <w:bCs/>
          <w:color w:val="0F0000"/>
          <w:kern w:val="0"/>
          <w:szCs w:val="24"/>
        </w:rPr>
      </w:pP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文章本文(以下內文部分之字級為新細明體、大小12)…</w:t>
      </w:r>
      <w:proofErr w:type="gramStart"/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…………</w:t>
      </w:r>
      <w:proofErr w:type="gramEnd"/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jc w:val="both"/>
        <w:rPr>
          <w:rFonts w:ascii="新細明體" w:eastAsia="新細明體" w:hAnsi="新細明體" w:cs="新細明體"/>
          <w:bCs/>
          <w:color w:val="0F0000"/>
          <w:kern w:val="0"/>
          <w:sz w:val="20"/>
          <w:szCs w:val="20"/>
        </w:rPr>
      </w:pP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250" w:firstLine="601"/>
        <w:jc w:val="both"/>
        <w:rPr>
          <w:rFonts w:ascii="新細明體" w:eastAsia="新細明體" w:hAnsi="新細明體" w:cs="新細明體"/>
          <w:bCs/>
          <w:color w:val="0F0000"/>
          <w:kern w:val="0"/>
          <w:sz w:val="20"/>
          <w:szCs w:val="20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Cs w:val="24"/>
        </w:rPr>
        <w:t>1.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Cs w:val="24"/>
        </w:rPr>
        <w:t>自訂標題</w:t>
      </w:r>
      <w:r w:rsidRPr="007D3D47">
        <w:rPr>
          <w:rFonts w:ascii="新細明體" w:eastAsia="新細明體" w:hAnsi="新細明體" w:cs="新細明體" w:hint="eastAsia"/>
          <w:b/>
          <w:bCs/>
          <w:color w:val="0F0000"/>
          <w:kern w:val="0"/>
          <w:sz w:val="20"/>
          <w:szCs w:val="20"/>
        </w:rPr>
        <w:t>(</w:t>
      </w: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>標楷體、加黑、</w:t>
      </w:r>
      <w:proofErr w:type="gramStart"/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>大小大小</w:t>
      </w:r>
      <w:proofErr w:type="gramEnd"/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>12)</w:t>
      </w: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150" w:firstLine="360"/>
        <w:jc w:val="both"/>
        <w:rPr>
          <w:rFonts w:ascii="新細明體" w:eastAsia="新細明體" w:hAnsi="新細明體" w:cs="新細明體"/>
          <w:bCs/>
          <w:color w:val="0F0000"/>
          <w:kern w:val="0"/>
          <w:szCs w:val="24"/>
        </w:rPr>
      </w:pP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文章本文(以下內文部分之字級為新細明體、大小12)…</w:t>
      </w:r>
      <w:proofErr w:type="gramStart"/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…………</w:t>
      </w:r>
      <w:proofErr w:type="gramEnd"/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250" w:firstLine="500"/>
        <w:jc w:val="both"/>
        <w:rPr>
          <w:rFonts w:ascii="新細明體" w:eastAsia="新細明體" w:hAnsi="新細明體" w:cs="新細明體"/>
          <w:bCs/>
          <w:color w:val="0F0000"/>
          <w:kern w:val="0"/>
          <w:sz w:val="20"/>
          <w:szCs w:val="20"/>
        </w:rPr>
      </w:pP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250" w:firstLine="500"/>
        <w:jc w:val="both"/>
        <w:rPr>
          <w:rFonts w:ascii="新細明體" w:eastAsia="新細明體" w:hAnsi="新細明體" w:cs="新細明體"/>
          <w:bCs/>
          <w:color w:val="0F0000"/>
          <w:kern w:val="0"/>
          <w:sz w:val="20"/>
          <w:szCs w:val="20"/>
        </w:rPr>
      </w:pP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 xml:space="preserve"> </w:t>
      </w:r>
      <w:r w:rsidRPr="007D3D47">
        <w:rPr>
          <w:rFonts w:ascii="Times New Roman" w:eastAsia="新細明體" w:hAnsi="Times New Roman" w:cs="Times New Roman"/>
          <w:bCs/>
          <w:color w:val="0F0000"/>
          <w:kern w:val="0"/>
          <w:szCs w:val="24"/>
        </w:rPr>
        <w:t xml:space="preserve"> (</w:t>
      </w:r>
      <w:r w:rsidRPr="007D3D47">
        <w:rPr>
          <w:rFonts w:ascii="Times New Roman" w:eastAsia="標楷體" w:hAnsi="Times New Roman" w:cs="Times New Roman"/>
          <w:b/>
          <w:bCs/>
          <w:color w:val="0F0000"/>
          <w:kern w:val="0"/>
          <w:szCs w:val="24"/>
        </w:rPr>
        <w:t>1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Cs w:val="24"/>
        </w:rPr>
        <w:t>)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28"/>
          <w:szCs w:val="28"/>
        </w:rPr>
        <w:t xml:space="preserve">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Cs w:val="24"/>
        </w:rPr>
        <w:t>自訂標題</w:t>
      </w: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(標楷體</w:t>
      </w: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>、加黑、大小12)</w:t>
      </w: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150" w:firstLine="360"/>
        <w:jc w:val="both"/>
        <w:rPr>
          <w:rFonts w:ascii="新細明體" w:eastAsia="新細明體" w:hAnsi="新細明體" w:cs="新細明體"/>
          <w:bCs/>
          <w:color w:val="0F0000"/>
          <w:kern w:val="0"/>
          <w:szCs w:val="24"/>
        </w:rPr>
      </w:pP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lastRenderedPageBreak/>
        <w:t>文章本文(以下內文部分之字級為新細明體、大小12)…</w:t>
      </w:r>
      <w:proofErr w:type="gramStart"/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…………</w:t>
      </w:r>
      <w:proofErr w:type="gramEnd"/>
    </w:p>
    <w:p w:rsidR="007D3D47" w:rsidRPr="007D3D47" w:rsidRDefault="007D3D47" w:rsidP="007D3D47">
      <w:pPr>
        <w:widowControl/>
        <w:ind w:firstLine="700"/>
        <w:jc w:val="both"/>
        <w:rPr>
          <w:rFonts w:ascii="新細明體" w:eastAsia="新細明體" w:hAnsi="新細明體" w:cs="新細明體"/>
          <w:bCs/>
          <w:color w:val="0F0000"/>
          <w:kern w:val="0"/>
          <w:sz w:val="20"/>
          <w:szCs w:val="20"/>
        </w:rPr>
      </w:pP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>…</w:t>
      </w:r>
      <w:proofErr w:type="gramStart"/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>……………………</w:t>
      </w:r>
      <w:proofErr w:type="gramEnd"/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jc w:val="both"/>
        <w:rPr>
          <w:rFonts w:ascii="新細明體" w:eastAsia="新細明體" w:hAnsi="新細明體" w:cs="新細明體"/>
          <w:bCs/>
          <w:color w:val="0F0000"/>
          <w:kern w:val="0"/>
          <w:sz w:val="20"/>
          <w:szCs w:val="20"/>
        </w:rPr>
      </w:pP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32"/>
          <w:szCs w:val="32"/>
        </w:rPr>
        <w:t>參、（有關預期目標或對未來展望之說明，請自訂標題</w:t>
      </w: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>(標楷體、加黑、大小16)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32"/>
          <w:szCs w:val="32"/>
        </w:rPr>
        <w:t>）</w:t>
      </w: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150" w:firstLine="360"/>
        <w:jc w:val="both"/>
        <w:rPr>
          <w:rFonts w:ascii="新細明體" w:eastAsia="新細明體" w:hAnsi="新細明體" w:cs="新細明體"/>
          <w:bCs/>
          <w:color w:val="0F0000"/>
          <w:kern w:val="0"/>
          <w:szCs w:val="24"/>
        </w:rPr>
      </w:pP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文章本文(以下內文部分之字級為新細明體、大小12)…</w:t>
      </w:r>
      <w:proofErr w:type="gramStart"/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Cs w:val="24"/>
        </w:rPr>
        <w:t>…………</w:t>
      </w:r>
      <w:proofErr w:type="gramEnd"/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150" w:firstLine="360"/>
        <w:jc w:val="both"/>
        <w:rPr>
          <w:rFonts w:ascii="新細明體" w:eastAsia="新細明體" w:hAnsi="新細明體" w:cs="新細明體"/>
          <w:bCs/>
          <w:color w:val="0F0000"/>
          <w:kern w:val="0"/>
          <w:szCs w:val="24"/>
        </w:rPr>
      </w:pP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150" w:firstLine="360"/>
        <w:jc w:val="both"/>
        <w:rPr>
          <w:rFonts w:ascii="新細明體" w:eastAsia="新細明體" w:hAnsi="新細明體" w:cs="新細明體"/>
          <w:bCs/>
          <w:color w:val="0F0000"/>
          <w:kern w:val="0"/>
          <w:szCs w:val="24"/>
        </w:rPr>
      </w:pPr>
    </w:p>
    <w:p w:rsidR="007D3D47" w:rsidRPr="007D3D47" w:rsidRDefault="007D3D47" w:rsidP="007D3D47">
      <w:pPr>
        <w:widowControl/>
        <w:snapToGrid w:val="0"/>
        <w:spacing w:beforeLines="50" w:before="180" w:line="400" w:lineRule="atLeast"/>
        <w:ind w:firstLineChars="150" w:firstLine="48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32"/>
          <w:szCs w:val="32"/>
        </w:rPr>
      </w:pPr>
    </w:p>
    <w:p w:rsidR="007D3D47" w:rsidRPr="007D3D47" w:rsidRDefault="007D3D47" w:rsidP="007D3D47">
      <w:pPr>
        <w:widowControl/>
        <w:jc w:val="both"/>
        <w:rPr>
          <w:rFonts w:ascii="新細明體" w:eastAsia="新細明體" w:hAnsi="新細明體" w:cs="新細明體"/>
          <w:bCs/>
          <w:color w:val="0F0000"/>
          <w:kern w:val="0"/>
          <w:sz w:val="20"/>
          <w:szCs w:val="20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Cs/>
          <w:color w:val="000080"/>
          <w:kern w:val="0"/>
          <w:szCs w:val="24"/>
        </w:rPr>
      </w:pPr>
      <w:r w:rsidRPr="007D3D47">
        <w:rPr>
          <w:rFonts w:ascii="Times New Roman" w:eastAsia="標楷體" w:hAnsi="Times New Roman" w:cs="新細明體" w:hint="eastAsia"/>
          <w:bCs/>
          <w:color w:val="000080"/>
          <w:kern w:val="0"/>
          <w:szCs w:val="24"/>
        </w:rPr>
        <w:t>說明：</w:t>
      </w:r>
    </w:p>
    <w:p w:rsidR="007D3D47" w:rsidRPr="007D3D47" w:rsidRDefault="007D3D47" w:rsidP="007D3D47">
      <w:pPr>
        <w:widowControl/>
        <w:ind w:leftChars="150" w:left="540" w:hangingChars="75" w:hanging="180"/>
        <w:jc w:val="both"/>
        <w:rPr>
          <w:rFonts w:ascii="標楷體" w:eastAsia="標楷體" w:hAnsi="標楷體" w:cs="新細明體"/>
          <w:bCs/>
          <w:color w:val="000080"/>
          <w:kern w:val="0"/>
          <w:szCs w:val="24"/>
        </w:rPr>
      </w:pPr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1.從本頁開始為正文部份，有關本文文字與標題之字體大小，</w:t>
      </w:r>
      <w:proofErr w:type="gramStart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惠請依照</w:t>
      </w:r>
      <w:proofErr w:type="gramEnd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上述原則編排撰寫。</w:t>
      </w:r>
    </w:p>
    <w:p w:rsidR="007D3D47" w:rsidRPr="007D3D47" w:rsidRDefault="007D3D47" w:rsidP="007D3D47">
      <w:pPr>
        <w:widowControl/>
        <w:ind w:leftChars="150" w:left="540" w:hangingChars="75" w:hanging="180"/>
        <w:jc w:val="both"/>
        <w:rPr>
          <w:rFonts w:ascii="標楷體" w:eastAsia="標楷體" w:hAnsi="標楷體" w:cs="新細明體"/>
          <w:bCs/>
          <w:color w:val="000080"/>
          <w:kern w:val="0"/>
          <w:szCs w:val="24"/>
        </w:rPr>
      </w:pPr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2.另外關於章節之編號格式，亦請依據「壹」、「</w:t>
      </w:r>
      <w:proofErr w:type="gramStart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一</w:t>
      </w:r>
      <w:proofErr w:type="gramEnd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」、「(</w:t>
      </w:r>
      <w:proofErr w:type="gramStart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一</w:t>
      </w:r>
      <w:proofErr w:type="gramEnd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)」、「1」、「(1)」、「A」、「a」…</w:t>
      </w:r>
      <w:proofErr w:type="gramStart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…</w:t>
      </w:r>
      <w:proofErr w:type="gramEnd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之優先別依序編號。</w:t>
      </w:r>
    </w:p>
    <w:p w:rsidR="007D3D47" w:rsidRPr="007D3D47" w:rsidRDefault="007D3D47" w:rsidP="007D3D47">
      <w:pPr>
        <w:widowControl/>
        <w:ind w:leftChars="150" w:left="540" w:hangingChars="75" w:hanging="180"/>
        <w:jc w:val="both"/>
        <w:rPr>
          <w:rFonts w:ascii="標楷體" w:eastAsia="標楷體" w:hAnsi="標楷體" w:cs="新細明體"/>
          <w:bCs/>
          <w:color w:val="000080"/>
          <w:kern w:val="0"/>
          <w:szCs w:val="24"/>
        </w:rPr>
      </w:pPr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 xml:space="preserve">3.正文之編排格式，統一設定為「最小行高：20」、「與前段距離：0.5列」(請從「格式」點選「段落」進入設定) </w:t>
      </w:r>
    </w:p>
    <w:p w:rsidR="007D3D47" w:rsidRPr="007D3D47" w:rsidRDefault="007D3D47" w:rsidP="007D3D47">
      <w:pPr>
        <w:widowControl/>
        <w:ind w:leftChars="150" w:left="540" w:hangingChars="75" w:hanging="180"/>
        <w:jc w:val="both"/>
        <w:rPr>
          <w:rFonts w:ascii="標楷體" w:eastAsia="標楷體" w:hAnsi="標楷體" w:cs="新細明體"/>
          <w:bCs/>
          <w:color w:val="000080"/>
          <w:kern w:val="0"/>
          <w:szCs w:val="24"/>
        </w:rPr>
      </w:pPr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4.各章節段落</w:t>
      </w:r>
      <w:proofErr w:type="gramStart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之間，</w:t>
      </w:r>
      <w:proofErr w:type="gramEnd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敬請空一行距離為佳；其次各小</w:t>
      </w:r>
      <w:proofErr w:type="gramStart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之間，</w:t>
      </w:r>
      <w:proofErr w:type="gramEnd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則視版面自行調整。</w:t>
      </w:r>
    </w:p>
    <w:p w:rsidR="007D3D47" w:rsidRPr="007D3D47" w:rsidRDefault="007D3D47" w:rsidP="007D3D47">
      <w:pPr>
        <w:widowControl/>
        <w:ind w:leftChars="150" w:left="540" w:hangingChars="75" w:hanging="180"/>
        <w:jc w:val="both"/>
        <w:rPr>
          <w:rFonts w:ascii="標楷體" w:eastAsia="標楷體" w:hAnsi="標楷體" w:cs="新細明體"/>
          <w:bCs/>
          <w:color w:val="000080"/>
          <w:kern w:val="0"/>
          <w:szCs w:val="24"/>
        </w:rPr>
      </w:pPr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5.本文書檔案業已自動編頁，請勿刪除頁碼，亦無須</w:t>
      </w:r>
      <w:proofErr w:type="gramStart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另編新頁數</w:t>
      </w:r>
      <w:proofErr w:type="gramEnd"/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。</w:t>
      </w: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32"/>
          <w:szCs w:val="32"/>
        </w:rPr>
      </w:pPr>
      <w:r w:rsidRPr="007D3D47">
        <w:rPr>
          <w:rFonts w:ascii="Times New Roman" w:eastAsia="標楷體" w:hAnsi="Times New Roman" w:cs="新細明體"/>
          <w:b/>
          <w:bCs/>
          <w:color w:val="0F0000"/>
          <w:kern w:val="0"/>
          <w:sz w:val="32"/>
          <w:szCs w:val="32"/>
        </w:rPr>
        <w:br w:type="page"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32"/>
          <w:szCs w:val="32"/>
        </w:rPr>
        <w:lastRenderedPageBreak/>
        <w:t>引用文獻</w:t>
      </w: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Cs/>
          <w:color w:val="0F0000"/>
          <w:kern w:val="0"/>
          <w:szCs w:val="24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Cs/>
          <w:color w:val="0F0000"/>
          <w:kern w:val="0"/>
          <w:szCs w:val="24"/>
        </w:rPr>
      </w:pPr>
      <w:r w:rsidRPr="007D3D47">
        <w:rPr>
          <w:rFonts w:ascii="Times New Roman" w:eastAsia="標楷體" w:hAnsi="Times New Roman" w:cs="新細明體" w:hint="eastAsia"/>
          <w:bCs/>
          <w:color w:val="0F0000"/>
          <w:kern w:val="0"/>
          <w:szCs w:val="24"/>
        </w:rPr>
        <w:t>書目格式說明：</w:t>
      </w: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>(限標楷體或新細明體、12</w:t>
      </w: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>字級</w:t>
      </w:r>
      <w:r w:rsidRPr="007D3D47">
        <w:rPr>
          <w:rFonts w:ascii="新細明體" w:eastAsia="新細明體" w:hAnsi="新細明體" w:cs="新細明體" w:hint="eastAsia"/>
          <w:bCs/>
          <w:color w:val="0F0000"/>
          <w:kern w:val="0"/>
          <w:sz w:val="20"/>
          <w:szCs w:val="20"/>
        </w:rPr>
        <w:t>)</w:t>
      </w:r>
    </w:p>
    <w:p w:rsidR="007D3D47" w:rsidRPr="007D3D47" w:rsidRDefault="007D3D47" w:rsidP="007D3D47">
      <w:pPr>
        <w:widowControl/>
        <w:jc w:val="both"/>
        <w:rPr>
          <w:rFonts w:ascii="Times New Roman" w:eastAsia="標楷體" w:hAnsi="Times New Roman" w:cs="新細明體"/>
          <w:bCs/>
          <w:color w:val="0F0000"/>
          <w:kern w:val="0"/>
          <w:szCs w:val="24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細明體" w:hAnsi="Times New Roman" w:cs="Times New Roman"/>
          <w:bCs/>
          <w:color w:val="0F0000"/>
          <w:kern w:val="0"/>
          <w:szCs w:val="24"/>
        </w:rPr>
      </w:pPr>
      <w:r w:rsidRPr="007D3D47">
        <w:rPr>
          <w:rFonts w:ascii="Times New Roman" w:eastAsia="細明體" w:hAnsi="細明體" w:cs="Times New Roman"/>
          <w:bCs/>
          <w:color w:val="0F0000"/>
          <w:kern w:val="0"/>
          <w:szCs w:val="24"/>
        </w:rPr>
        <w:t>作者名（出版年月），</w:t>
      </w:r>
      <w:r w:rsidRPr="007D3D47">
        <w:rPr>
          <w:rFonts w:ascii="Times New Roman" w:eastAsia="細明體" w:hAnsi="細明體" w:cs="Times New Roman"/>
          <w:bCs/>
          <w:i/>
          <w:color w:val="0F0000"/>
          <w:kern w:val="0"/>
          <w:szCs w:val="24"/>
        </w:rPr>
        <w:t>書名</w:t>
      </w:r>
      <w:r w:rsidRPr="007D3D47">
        <w:rPr>
          <w:rFonts w:ascii="Times New Roman" w:eastAsia="細明體" w:hAnsi="細明體" w:cs="Times New Roman"/>
          <w:bCs/>
          <w:color w:val="0F0000"/>
          <w:kern w:val="0"/>
          <w:szCs w:val="24"/>
        </w:rPr>
        <w:t>，出版地：出版社名。</w:t>
      </w:r>
    </w:p>
    <w:p w:rsidR="007D3D47" w:rsidRPr="007D3D47" w:rsidRDefault="007D3D47" w:rsidP="007D3D47">
      <w:pPr>
        <w:widowControl/>
        <w:jc w:val="both"/>
        <w:rPr>
          <w:rFonts w:ascii="Times New Roman" w:eastAsia="細明體" w:hAnsi="Times New Roman" w:cs="Times New Roman"/>
          <w:kern w:val="0"/>
          <w:szCs w:val="24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細明體" w:hAnsi="Times New Roman" w:cs="Times New Roman"/>
          <w:kern w:val="0"/>
          <w:szCs w:val="24"/>
        </w:rPr>
      </w:pPr>
      <w:r w:rsidRPr="007D3D47">
        <w:rPr>
          <w:rFonts w:ascii="Times New Roman" w:eastAsia="細明體" w:hAnsi="細明體" w:cs="Times New Roman"/>
          <w:kern w:val="0"/>
          <w:szCs w:val="24"/>
        </w:rPr>
        <w:t>範例：</w:t>
      </w:r>
    </w:p>
    <w:p w:rsidR="007D3D47" w:rsidRPr="007D3D47" w:rsidRDefault="007D3D47" w:rsidP="007D3D47">
      <w:pPr>
        <w:widowControl/>
        <w:jc w:val="both"/>
        <w:rPr>
          <w:rFonts w:ascii="Times New Roman" w:eastAsia="細明體" w:hAnsi="Times New Roman" w:cs="Times New Roman"/>
          <w:kern w:val="0"/>
          <w:szCs w:val="24"/>
        </w:rPr>
      </w:pPr>
      <w:r w:rsidRPr="007D3D47">
        <w:rPr>
          <w:rFonts w:ascii="Times New Roman" w:eastAsia="細明體" w:hAnsi="細明體" w:cs="Times New Roman"/>
          <w:kern w:val="0"/>
          <w:szCs w:val="24"/>
        </w:rPr>
        <w:t>滕守堯（</w:t>
      </w:r>
      <w:r w:rsidRPr="007D3D47">
        <w:rPr>
          <w:rFonts w:ascii="Times New Roman" w:eastAsia="細明體" w:hAnsi="Times New Roman" w:cs="Times New Roman"/>
          <w:kern w:val="0"/>
          <w:szCs w:val="24"/>
        </w:rPr>
        <w:t>1996</w:t>
      </w:r>
      <w:r w:rsidRPr="007D3D47">
        <w:rPr>
          <w:rFonts w:ascii="Times New Roman" w:eastAsia="細明體" w:hAnsi="細明體" w:cs="Times New Roman"/>
          <w:kern w:val="0"/>
          <w:szCs w:val="24"/>
        </w:rPr>
        <w:t>）。</w:t>
      </w:r>
      <w:r w:rsidRPr="007D3D47">
        <w:rPr>
          <w:rFonts w:ascii="Times New Roman" w:eastAsia="細明體" w:hAnsi="細明體" w:cs="Times New Roman"/>
          <w:i/>
          <w:kern w:val="0"/>
          <w:szCs w:val="24"/>
        </w:rPr>
        <w:t>海德格</w:t>
      </w:r>
      <w:r w:rsidRPr="007D3D47">
        <w:rPr>
          <w:rFonts w:ascii="Times New Roman" w:eastAsia="細明體" w:hAnsi="細明體" w:cs="Times New Roman"/>
          <w:kern w:val="0"/>
          <w:szCs w:val="24"/>
        </w:rPr>
        <w:t>。台北：生智。</w:t>
      </w:r>
    </w:p>
    <w:p w:rsidR="007D3D47" w:rsidRPr="007D3D47" w:rsidRDefault="007D3D47" w:rsidP="007D3D47">
      <w:pPr>
        <w:widowControl/>
        <w:jc w:val="both"/>
        <w:rPr>
          <w:rFonts w:ascii="Times New Roman" w:eastAsia="細明體" w:hAnsi="Times New Roman" w:cs="Times New Roman"/>
          <w:kern w:val="0"/>
          <w:szCs w:val="24"/>
        </w:rPr>
      </w:pPr>
      <w:r w:rsidRPr="007D3D47">
        <w:rPr>
          <w:rFonts w:ascii="Times New Roman" w:eastAsia="細明體" w:hAnsi="細明體" w:cs="Times New Roman"/>
          <w:kern w:val="0"/>
          <w:szCs w:val="24"/>
        </w:rPr>
        <w:t>潘小雪（</w:t>
      </w:r>
      <w:r w:rsidRPr="007D3D47">
        <w:rPr>
          <w:rFonts w:ascii="Times New Roman" w:eastAsia="細明體" w:hAnsi="Times New Roman" w:cs="Times New Roman"/>
          <w:kern w:val="0"/>
          <w:szCs w:val="24"/>
        </w:rPr>
        <w:t>2007</w:t>
      </w:r>
      <w:r w:rsidRPr="007D3D47">
        <w:rPr>
          <w:rFonts w:ascii="Times New Roman" w:eastAsia="細明體" w:hAnsi="細明體" w:cs="Times New Roman"/>
          <w:kern w:val="0"/>
          <w:szCs w:val="24"/>
        </w:rPr>
        <w:t>）。生活</w:t>
      </w:r>
      <w:proofErr w:type="gramStart"/>
      <w:r w:rsidRPr="007D3D47">
        <w:rPr>
          <w:rFonts w:ascii="細明體" w:eastAsia="細明體" w:hAnsi="細明體" w:cs="Times New Roman" w:hint="eastAsia"/>
          <w:kern w:val="0"/>
          <w:szCs w:val="24"/>
        </w:rPr>
        <w:t>•</w:t>
      </w:r>
      <w:proofErr w:type="gramEnd"/>
      <w:r w:rsidRPr="007D3D47">
        <w:rPr>
          <w:rFonts w:ascii="Times New Roman" w:eastAsia="細明體" w:hAnsi="細明體" w:cs="Times New Roman"/>
          <w:kern w:val="0"/>
          <w:szCs w:val="24"/>
        </w:rPr>
        <w:t>美感</w:t>
      </w:r>
      <w:proofErr w:type="gramStart"/>
      <w:r w:rsidRPr="007D3D47">
        <w:rPr>
          <w:rFonts w:ascii="細明體" w:eastAsia="細明體" w:hAnsi="細明體" w:cs="Times New Roman" w:hint="eastAsia"/>
          <w:kern w:val="0"/>
          <w:szCs w:val="24"/>
        </w:rPr>
        <w:t>•</w:t>
      </w:r>
      <w:proofErr w:type="gramEnd"/>
      <w:r w:rsidRPr="007D3D47">
        <w:rPr>
          <w:rFonts w:ascii="Times New Roman" w:eastAsia="細明體" w:hAnsi="細明體" w:cs="Times New Roman"/>
          <w:kern w:val="0"/>
          <w:szCs w:val="24"/>
        </w:rPr>
        <w:t>花蓮。收錄於徐秀菊編（</w:t>
      </w:r>
      <w:r w:rsidRPr="007D3D47">
        <w:rPr>
          <w:rFonts w:ascii="Times New Roman" w:eastAsia="細明體" w:hAnsi="Times New Roman" w:cs="Times New Roman"/>
          <w:kern w:val="0"/>
          <w:szCs w:val="24"/>
        </w:rPr>
        <w:t>2007</w:t>
      </w:r>
      <w:r w:rsidRPr="007D3D47">
        <w:rPr>
          <w:rFonts w:ascii="Times New Roman" w:eastAsia="細明體" w:hAnsi="細明體" w:cs="Times New Roman"/>
          <w:kern w:val="0"/>
          <w:szCs w:val="24"/>
        </w:rPr>
        <w:t>）</w:t>
      </w:r>
      <w:r w:rsidRPr="007D3D47">
        <w:rPr>
          <w:rFonts w:ascii="Times New Roman" w:eastAsia="細明體" w:hAnsi="細明體" w:cs="Times New Roman"/>
          <w:i/>
          <w:kern w:val="0"/>
          <w:szCs w:val="24"/>
        </w:rPr>
        <w:t>東台灣藝術故事</w:t>
      </w:r>
      <w:r w:rsidRPr="007D3D47">
        <w:rPr>
          <w:rFonts w:ascii="Times New Roman" w:eastAsia="細明體" w:hAnsi="細明體" w:cs="Times New Roman"/>
          <w:kern w:val="0"/>
          <w:szCs w:val="24"/>
        </w:rPr>
        <w:t>（頁</w:t>
      </w:r>
      <w:r w:rsidRPr="007D3D47">
        <w:rPr>
          <w:rFonts w:ascii="Times New Roman" w:eastAsia="細明體" w:hAnsi="Times New Roman" w:cs="Times New Roman"/>
          <w:kern w:val="0"/>
          <w:szCs w:val="24"/>
        </w:rPr>
        <w:t>10-21</w:t>
      </w:r>
      <w:r w:rsidRPr="007D3D47">
        <w:rPr>
          <w:rFonts w:ascii="Times New Roman" w:eastAsia="細明體" w:hAnsi="細明體" w:cs="Times New Roman"/>
          <w:kern w:val="0"/>
          <w:szCs w:val="24"/>
        </w:rPr>
        <w:t>）。台北：藝術家。</w:t>
      </w:r>
    </w:p>
    <w:p w:rsidR="007D3D47" w:rsidRPr="007D3D47" w:rsidRDefault="007D3D47" w:rsidP="007D3D47">
      <w:pPr>
        <w:widowControl/>
        <w:jc w:val="both"/>
        <w:rPr>
          <w:rFonts w:ascii="Times New Roman" w:eastAsia="細明體" w:hAnsi="Times New Roman" w:cs="Times New Roman"/>
          <w:kern w:val="0"/>
          <w:szCs w:val="24"/>
        </w:rPr>
      </w:pPr>
      <w:r w:rsidRPr="007D3D47">
        <w:rPr>
          <w:rFonts w:ascii="Times New Roman" w:eastAsia="細明體" w:hAnsi="Times New Roman" w:cs="Times New Roman"/>
          <w:kern w:val="0"/>
          <w:szCs w:val="24"/>
        </w:rPr>
        <w:t>Jung</w:t>
      </w:r>
      <w:r w:rsidRPr="007D3D47">
        <w:rPr>
          <w:rFonts w:ascii="Times New Roman" w:eastAsia="細明體" w:hAnsi="細明體" w:cs="Times New Roman"/>
          <w:kern w:val="0"/>
          <w:szCs w:val="24"/>
        </w:rPr>
        <w:t>，</w:t>
      </w:r>
      <w:r w:rsidRPr="007D3D47">
        <w:rPr>
          <w:rFonts w:ascii="Times New Roman" w:eastAsia="細明體" w:hAnsi="Times New Roman" w:cs="Times New Roman"/>
          <w:kern w:val="0"/>
          <w:szCs w:val="24"/>
        </w:rPr>
        <w:t>C. G.</w:t>
      </w:r>
      <w:r w:rsidRPr="007D3D47">
        <w:rPr>
          <w:rFonts w:ascii="Times New Roman" w:eastAsia="細明體" w:hAnsi="細明體" w:cs="Times New Roman"/>
          <w:kern w:val="0"/>
          <w:szCs w:val="24"/>
        </w:rPr>
        <w:t>（</w:t>
      </w:r>
      <w:r w:rsidRPr="007D3D47">
        <w:rPr>
          <w:rFonts w:ascii="Times New Roman" w:eastAsia="細明體" w:hAnsi="Times New Roman" w:cs="Times New Roman"/>
          <w:kern w:val="0"/>
          <w:szCs w:val="24"/>
        </w:rPr>
        <w:t>2007</w:t>
      </w:r>
      <w:r w:rsidRPr="007D3D47">
        <w:rPr>
          <w:rFonts w:ascii="Times New Roman" w:eastAsia="細明體" w:hAnsi="細明體" w:cs="Times New Roman"/>
          <w:kern w:val="0"/>
          <w:szCs w:val="24"/>
        </w:rPr>
        <w:t>）。</w:t>
      </w:r>
      <w:r w:rsidRPr="007D3D47">
        <w:rPr>
          <w:rFonts w:ascii="Times New Roman" w:eastAsia="細明體" w:hAnsi="細明體" w:cs="Times New Roman"/>
          <w:i/>
          <w:kern w:val="0"/>
          <w:szCs w:val="24"/>
        </w:rPr>
        <w:t>心理類型上</w:t>
      </w:r>
      <w:r w:rsidRPr="007D3D47">
        <w:rPr>
          <w:rFonts w:ascii="Times New Roman" w:eastAsia="細明體" w:hAnsi="細明體" w:cs="Times New Roman" w:hint="eastAsia"/>
          <w:i/>
          <w:kern w:val="0"/>
          <w:szCs w:val="24"/>
        </w:rPr>
        <w:t>、</w:t>
      </w:r>
      <w:r w:rsidRPr="007D3D47">
        <w:rPr>
          <w:rFonts w:ascii="Times New Roman" w:eastAsia="細明體" w:hAnsi="細明體" w:cs="Times New Roman"/>
          <w:i/>
          <w:kern w:val="0"/>
          <w:szCs w:val="24"/>
        </w:rPr>
        <w:t>下冊</w:t>
      </w:r>
      <w:r w:rsidRPr="007D3D47">
        <w:rPr>
          <w:rFonts w:ascii="Times New Roman" w:eastAsia="細明體" w:hAnsi="細明體" w:cs="Times New Roman"/>
          <w:kern w:val="0"/>
          <w:szCs w:val="24"/>
        </w:rPr>
        <w:t>（吳康等譯）。高雄：基礎文化創意。</w:t>
      </w:r>
    </w:p>
    <w:p w:rsidR="007D3D47" w:rsidRPr="007D3D47" w:rsidRDefault="007D3D47" w:rsidP="007D3D47">
      <w:pPr>
        <w:widowControl/>
        <w:jc w:val="both"/>
        <w:rPr>
          <w:rFonts w:ascii="Times New Roman" w:eastAsia="細明體" w:hAnsi="Times New Roman" w:cs="Times New Roman"/>
          <w:kern w:val="0"/>
          <w:sz w:val="32"/>
          <w:szCs w:val="32"/>
        </w:rPr>
      </w:pPr>
    </w:p>
    <w:p w:rsidR="007D3D47" w:rsidRPr="007D3D47" w:rsidRDefault="007D3D47" w:rsidP="007D3D47">
      <w:pPr>
        <w:widowControl/>
        <w:jc w:val="both"/>
        <w:rPr>
          <w:rFonts w:ascii="Times New Roman" w:eastAsia="新細明體" w:hAnsi="Times New Roman" w:cs="Times New Roman"/>
          <w:kern w:val="0"/>
          <w:sz w:val="32"/>
          <w:szCs w:val="32"/>
        </w:rPr>
      </w:pPr>
    </w:p>
    <w:p w:rsidR="007D3D47" w:rsidRPr="007D3D47" w:rsidRDefault="007D3D47" w:rsidP="007D3D47">
      <w:pPr>
        <w:widowControl/>
        <w:ind w:leftChars="150" w:left="540" w:hangingChars="75" w:hanging="180"/>
        <w:jc w:val="both"/>
        <w:rPr>
          <w:rFonts w:ascii="標楷體" w:eastAsia="標楷體" w:hAnsi="標楷體" w:cs="新細明體"/>
          <w:bCs/>
          <w:color w:val="000080"/>
          <w:kern w:val="0"/>
          <w:szCs w:val="24"/>
        </w:rPr>
      </w:pP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/>
          <w:bCs/>
          <w:color w:val="0F0000"/>
          <w:kern w:val="0"/>
          <w:sz w:val="32"/>
          <w:szCs w:val="32"/>
        </w:rPr>
      </w:pPr>
      <w:r w:rsidRPr="007D3D47">
        <w:rPr>
          <w:rFonts w:ascii="Times New Roman" w:eastAsia="新細明體" w:hAnsi="Times New Roman" w:cs="Times New Roman"/>
          <w:kern w:val="0"/>
          <w:sz w:val="32"/>
          <w:szCs w:val="32"/>
        </w:rPr>
        <w:br w:type="page"/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32"/>
          <w:szCs w:val="32"/>
        </w:rPr>
        <w:lastRenderedPageBreak/>
        <w:t>附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32"/>
          <w:szCs w:val="32"/>
        </w:rPr>
        <w:t xml:space="preserve">    </w:t>
      </w:r>
      <w:r w:rsidRPr="007D3D47">
        <w:rPr>
          <w:rFonts w:ascii="Times New Roman" w:eastAsia="標楷體" w:hAnsi="Times New Roman" w:cs="新細明體" w:hint="eastAsia"/>
          <w:b/>
          <w:bCs/>
          <w:color w:val="0F0000"/>
          <w:kern w:val="0"/>
          <w:sz w:val="32"/>
          <w:szCs w:val="32"/>
        </w:rPr>
        <w:t>錄</w:t>
      </w:r>
    </w:p>
    <w:p w:rsidR="007D3D47" w:rsidRPr="007D3D47" w:rsidRDefault="007D3D47" w:rsidP="007D3D47">
      <w:pPr>
        <w:widowControl/>
        <w:snapToGrid w:val="0"/>
        <w:jc w:val="both"/>
        <w:rPr>
          <w:rFonts w:ascii="Times New Roman" w:eastAsia="標楷體" w:hAnsi="Times New Roman" w:cs="新細明體"/>
          <w:bCs/>
          <w:color w:val="0F0000"/>
          <w:kern w:val="0"/>
          <w:szCs w:val="24"/>
        </w:rPr>
      </w:pPr>
      <w:proofErr w:type="gramStart"/>
      <w:r w:rsidRPr="007D3D47">
        <w:rPr>
          <w:rFonts w:ascii="標楷體" w:eastAsia="標楷體" w:hAnsi="標楷體" w:cs="Times New Roman" w:hint="eastAsia"/>
          <w:color w:val="000080"/>
          <w:szCs w:val="24"/>
        </w:rPr>
        <w:t>（</w:t>
      </w:r>
      <w:proofErr w:type="gramEnd"/>
      <w:r w:rsidRPr="007D3D47">
        <w:rPr>
          <w:rFonts w:ascii="標楷體" w:eastAsia="標楷體" w:hAnsi="標楷體" w:cs="Times New Roman" w:hint="eastAsia"/>
          <w:color w:val="000080"/>
          <w:szCs w:val="24"/>
        </w:rPr>
        <w:t>過去曾經實際參與藝術相關活動之經歷者，如音樂、視覺藝術、造型藝術、表演藝術、文學、劇本或數位軟體等</w:t>
      </w:r>
      <w:r w:rsidRPr="007D3D47">
        <w:rPr>
          <w:rFonts w:ascii="標楷體" w:eastAsia="新細明體" w:hAnsi="標楷體" w:cs="Times New Roman" w:hint="eastAsia"/>
          <w:color w:val="000080"/>
          <w:szCs w:val="24"/>
        </w:rPr>
        <w:t>，</w:t>
      </w:r>
      <w:r w:rsidRPr="007D3D47">
        <w:rPr>
          <w:rFonts w:ascii="標楷體" w:eastAsia="標楷體" w:hAnsi="標楷體" w:cs="Times New Roman" w:hint="eastAsia"/>
          <w:color w:val="000080"/>
          <w:szCs w:val="24"/>
        </w:rPr>
        <w:t>另請於「附錄」部份，自行編排撰寫格式，內容包括個人的文藝方面專長、相關經歷說明，以及創作經驗、展演、藝文活動等參與經驗、策劃、或策展經歷等，同時另行附加相關作品圖照及佐證資料</w:t>
      </w:r>
      <w:r w:rsidRPr="007D3D47">
        <w:rPr>
          <w:rFonts w:ascii="標楷體" w:eastAsia="標楷體" w:hAnsi="標楷體" w:cs="新細明體" w:hint="eastAsia"/>
          <w:bCs/>
          <w:color w:val="000080"/>
          <w:kern w:val="0"/>
          <w:szCs w:val="24"/>
        </w:rPr>
        <w:t>。）</w:t>
      </w:r>
    </w:p>
    <w:p w:rsidR="007D3D47" w:rsidRPr="007D3D47" w:rsidRDefault="007D3D47" w:rsidP="007D3D47">
      <w:pPr>
        <w:widowControl/>
        <w:jc w:val="both"/>
        <w:rPr>
          <w:rFonts w:ascii="Times New Roman" w:eastAsia="新細明體" w:hAnsi="Times New Roman" w:cs="Times New Roman"/>
          <w:kern w:val="0"/>
          <w:sz w:val="32"/>
          <w:szCs w:val="32"/>
        </w:rPr>
      </w:pPr>
    </w:p>
    <w:p w:rsidR="00274804" w:rsidRDefault="00274804"/>
    <w:sectPr w:rsidR="00274804" w:rsidSect="00B525BF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14" w:rsidRDefault="00E33D14">
      <w:r>
        <w:separator/>
      </w:r>
    </w:p>
  </w:endnote>
  <w:endnote w:type="continuationSeparator" w:id="0">
    <w:p w:rsidR="00E33D14" w:rsidRDefault="00E3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39" w:rsidRDefault="007D3D47" w:rsidP="00B525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339" w:rsidRDefault="00E33D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39" w:rsidRDefault="007D3D47" w:rsidP="00B525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6BD">
      <w:rPr>
        <w:rStyle w:val="a5"/>
        <w:noProof/>
      </w:rPr>
      <w:t>5</w:t>
    </w:r>
    <w:r>
      <w:rPr>
        <w:rStyle w:val="a5"/>
      </w:rPr>
      <w:fldChar w:fldCharType="end"/>
    </w:r>
  </w:p>
  <w:p w:rsidR="00471339" w:rsidRDefault="00E33D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14" w:rsidRDefault="00E33D14">
      <w:r>
        <w:separator/>
      </w:r>
    </w:p>
  </w:footnote>
  <w:footnote w:type="continuationSeparator" w:id="0">
    <w:p w:rsidR="00E33D14" w:rsidRDefault="00E3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C62"/>
    <w:multiLevelType w:val="hybridMultilevel"/>
    <w:tmpl w:val="115AFF98"/>
    <w:lvl w:ilvl="0" w:tplc="0804FA6E">
      <w:start w:val="1"/>
      <w:numFmt w:val="taiwaneseCountingThousand"/>
      <w:lvlText w:val="%1、"/>
      <w:lvlJc w:val="left"/>
      <w:pPr>
        <w:tabs>
          <w:tab w:val="num" w:pos="1283"/>
        </w:tabs>
        <w:ind w:left="12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3"/>
        </w:tabs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3"/>
        </w:tabs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3"/>
        </w:tabs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3"/>
        </w:tabs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3"/>
        </w:tabs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3"/>
        </w:tabs>
        <w:ind w:left="4883" w:hanging="480"/>
      </w:pPr>
    </w:lvl>
  </w:abstractNum>
  <w:abstractNum w:abstractNumId="1">
    <w:nsid w:val="43DC1BEB"/>
    <w:multiLevelType w:val="hybridMultilevel"/>
    <w:tmpl w:val="D148590C"/>
    <w:lvl w:ilvl="0" w:tplc="3B0CA7EE">
      <w:start w:val="1"/>
      <w:numFmt w:val="taiwaneseCountingThousand"/>
      <w:lvlText w:val="%1、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47"/>
    <w:rsid w:val="00274804"/>
    <w:rsid w:val="007D26BD"/>
    <w:rsid w:val="007D3D47"/>
    <w:rsid w:val="00E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3D4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7D3D4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D3D47"/>
  </w:style>
  <w:style w:type="paragraph" w:styleId="a6">
    <w:name w:val="header"/>
    <w:basedOn w:val="a"/>
    <w:link w:val="a7"/>
    <w:uiPriority w:val="99"/>
    <w:unhideWhenUsed/>
    <w:rsid w:val="007D2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26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3D4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7D3D4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D3D47"/>
  </w:style>
  <w:style w:type="paragraph" w:styleId="a6">
    <w:name w:val="header"/>
    <w:basedOn w:val="a"/>
    <w:link w:val="a7"/>
    <w:uiPriority w:val="99"/>
    <w:unhideWhenUsed/>
    <w:rsid w:val="007D2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26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4999-E6DA-4A12-A80B-6A1E5C2B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2015-10-02T03:19:00Z</dcterms:created>
  <dcterms:modified xsi:type="dcterms:W3CDTF">2015-10-02T03:23:00Z</dcterms:modified>
</cp:coreProperties>
</file>